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388" w:rsidRPr="000F3C14" w:rsidRDefault="000F3C14" w:rsidP="000F3C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C14">
        <w:rPr>
          <w:rFonts w:ascii="Times New Roman" w:hAnsi="Times New Roman" w:cs="Times New Roman"/>
          <w:b/>
          <w:sz w:val="28"/>
          <w:szCs w:val="28"/>
        </w:rPr>
        <w:t xml:space="preserve">Внесены изменения в </w:t>
      </w:r>
      <w:r w:rsidRPr="000F3C14">
        <w:rPr>
          <w:rFonts w:ascii="Times New Roman" w:hAnsi="Times New Roman" w:cs="Times New Roman"/>
          <w:b/>
          <w:sz w:val="28"/>
          <w:szCs w:val="28"/>
        </w:rPr>
        <w:t>постановление Правительства Москвы от 27 декабря 2016 г. N 952-ПП «Об утверждении Порядка организации проведения работ по очистке крыш от снега и (или) удалению наростов льда на карнизах, крышах и водостоках нежилых зданий, строений, сооружений и многоквартирных домов в городе Москве за счет средств бюджета города Москвы и перечисления средств собственниками (правообладателями) нежилых зданий, строений, сооружений (помещений в них) и лицами, осуществляющими управление многоквартирными домами, за проведение указанных работ»</w:t>
      </w:r>
    </w:p>
    <w:p w:rsidR="000F3C14" w:rsidRPr="000F3C14" w:rsidRDefault="000F3C14" w:rsidP="000F3C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0F3C1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</w:t>
        </w:r>
      </w:hyperlink>
      <w:r w:rsidRPr="000F3C14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м</w:t>
      </w:r>
      <w:r w:rsidRPr="000F3C14">
        <w:rPr>
          <w:rFonts w:ascii="Times New Roman" w:hAnsi="Times New Roman" w:cs="Times New Roman"/>
          <w:sz w:val="28"/>
          <w:szCs w:val="28"/>
        </w:rPr>
        <w:t xml:space="preserve"> Правительства Москвы от 25.09.2020 N 1579-ПП</w:t>
      </w:r>
      <w:r w:rsidRPr="000F3C14">
        <w:rPr>
          <w:rFonts w:ascii="Times New Roman" w:hAnsi="Times New Roman" w:cs="Times New Roman"/>
          <w:sz w:val="28"/>
          <w:szCs w:val="28"/>
        </w:rPr>
        <w:t xml:space="preserve"> в</w:t>
      </w:r>
      <w:r w:rsidR="006B3388" w:rsidRPr="000F3C14">
        <w:rPr>
          <w:rFonts w:ascii="Times New Roman" w:hAnsi="Times New Roman" w:cs="Times New Roman"/>
          <w:sz w:val="28"/>
          <w:szCs w:val="28"/>
        </w:rPr>
        <w:t xml:space="preserve">несены изменения в постановление Правительства Москвы </w:t>
      </w:r>
      <w:r w:rsidRPr="000F3C14">
        <w:rPr>
          <w:rFonts w:ascii="Times New Roman" w:hAnsi="Times New Roman" w:cs="Times New Roman"/>
          <w:sz w:val="28"/>
          <w:szCs w:val="28"/>
        </w:rPr>
        <w:t>от 27 декабря 2016 г. N 952-ПП</w:t>
      </w:r>
      <w:r w:rsidRPr="000F3C14">
        <w:rPr>
          <w:rFonts w:ascii="Times New Roman" w:hAnsi="Times New Roman" w:cs="Times New Roman"/>
          <w:sz w:val="28"/>
          <w:szCs w:val="28"/>
        </w:rPr>
        <w:t xml:space="preserve"> «</w:t>
      </w:r>
      <w:r w:rsidR="006B3388" w:rsidRPr="000F3C14">
        <w:rPr>
          <w:rFonts w:ascii="Times New Roman" w:hAnsi="Times New Roman" w:cs="Times New Roman"/>
          <w:sz w:val="28"/>
          <w:szCs w:val="28"/>
        </w:rPr>
        <w:t>Об утверждении Порядка организации проведения работ по очистке крыш от снега и (или) удалению наростов льда на карнизах, крышах и водостоках нежилых зданий, строений, сооружений и многоквартирных домов в городе Москве за счет средств бюджета города Москвы и перечисления средств собственниками (правообладателями) нежилых зданий, строений, сооружений (помещений в них) и лицами, осуществляющими управление многоквартирными домами, за проведение указанных работ</w:t>
      </w:r>
      <w:r w:rsidRPr="000F3C14">
        <w:rPr>
          <w:rFonts w:ascii="Times New Roman" w:hAnsi="Times New Roman" w:cs="Times New Roman"/>
          <w:sz w:val="28"/>
          <w:szCs w:val="28"/>
        </w:rPr>
        <w:t>».</w:t>
      </w:r>
    </w:p>
    <w:p w:rsidR="006B3388" w:rsidRPr="000F3C14" w:rsidRDefault="006B3388" w:rsidP="000F3C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C14">
        <w:rPr>
          <w:rFonts w:ascii="Times New Roman" w:hAnsi="Times New Roman" w:cs="Times New Roman"/>
          <w:sz w:val="28"/>
          <w:szCs w:val="28"/>
        </w:rPr>
        <w:t xml:space="preserve">В частности, внесено дополнение об осуществлении </w:t>
      </w:r>
      <w:proofErr w:type="spellStart"/>
      <w:r w:rsidRPr="000F3C14">
        <w:rPr>
          <w:rFonts w:ascii="Times New Roman" w:hAnsi="Times New Roman" w:cs="Times New Roman"/>
          <w:sz w:val="28"/>
          <w:szCs w:val="28"/>
        </w:rPr>
        <w:t>фотофиксации</w:t>
      </w:r>
      <w:proofErr w:type="spellEnd"/>
      <w:r w:rsidRPr="000F3C14">
        <w:rPr>
          <w:rFonts w:ascii="Times New Roman" w:hAnsi="Times New Roman" w:cs="Times New Roman"/>
          <w:sz w:val="28"/>
          <w:szCs w:val="28"/>
        </w:rPr>
        <w:t xml:space="preserve"> фактического состояния крыши, карнизов, водостоков и </w:t>
      </w:r>
      <w:proofErr w:type="gramStart"/>
      <w:r w:rsidRPr="000F3C14">
        <w:rPr>
          <w:rFonts w:ascii="Times New Roman" w:hAnsi="Times New Roman" w:cs="Times New Roman"/>
          <w:sz w:val="28"/>
          <w:szCs w:val="28"/>
        </w:rPr>
        <w:t>иных выступающих частей</w:t>
      </w:r>
      <w:proofErr w:type="gramEnd"/>
      <w:r w:rsidRPr="000F3C14">
        <w:rPr>
          <w:rFonts w:ascii="Times New Roman" w:hAnsi="Times New Roman" w:cs="Times New Roman"/>
          <w:sz w:val="28"/>
          <w:szCs w:val="28"/>
        </w:rPr>
        <w:t xml:space="preserve"> и элементов нежилого здания, строения, сооружения, многоквартирного дома, в отношении которых планируется проведение работ, установленных ограждений опасных участков, процесса осуществления работ, результата выполненных работ в соответствии с требованиями, определенными Департаментом жилищно-коммунального хозяйства города Москвы.</w:t>
      </w:r>
    </w:p>
    <w:p w:rsidR="000F3C14" w:rsidRPr="000F3C14" w:rsidRDefault="000F3C14" w:rsidP="000F3C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C14">
        <w:rPr>
          <w:rFonts w:ascii="Times New Roman" w:hAnsi="Times New Roman" w:cs="Times New Roman"/>
          <w:sz w:val="28"/>
          <w:szCs w:val="28"/>
        </w:rPr>
        <w:t>Обращени</w:t>
      </w:r>
      <w:r>
        <w:rPr>
          <w:rFonts w:ascii="Times New Roman" w:hAnsi="Times New Roman" w:cs="Times New Roman"/>
          <w:sz w:val="28"/>
          <w:szCs w:val="28"/>
        </w:rPr>
        <w:t>я</w:t>
      </w:r>
      <w:bookmarkStart w:id="0" w:name="_GoBack"/>
      <w:bookmarkEnd w:id="0"/>
      <w:r w:rsidRPr="000F3C14">
        <w:rPr>
          <w:rFonts w:ascii="Times New Roman" w:hAnsi="Times New Roman" w:cs="Times New Roman"/>
          <w:sz w:val="28"/>
          <w:szCs w:val="28"/>
        </w:rPr>
        <w:t xml:space="preserve"> по факту нарушений в указанной сфере граждане имеют право направить для рассмотрения в прокуратуру округа, межрайонные прокуратуры, которые будут рассмотрены в установленном законом порядке. </w:t>
      </w:r>
    </w:p>
    <w:p w:rsidR="00DE4C3F" w:rsidRDefault="00DE4C3F"/>
    <w:sectPr w:rsidR="00DE4C3F" w:rsidSect="002C3E35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E4C"/>
    <w:rsid w:val="000F3C14"/>
    <w:rsid w:val="006B3388"/>
    <w:rsid w:val="00854E4C"/>
    <w:rsid w:val="00DE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0EE60"/>
  <w15:chartTrackingRefBased/>
  <w15:docId w15:val="{64ABEBD5-5579-4EC1-A8B7-DDD7338A2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33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CEBDEFC79E913B70495262B7B789C67749EA1B639C3F1DE44AB0A8C4F3F199E3A2466ADD8D62F1817BB2C841BFFq0v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Федичкин Данила Дмитриевич</dc:creator>
  <cp:keywords/>
  <dc:description/>
  <cp:lastModifiedBy>Федичкина Екатерина Витальевна</cp:lastModifiedBy>
  <cp:revision>2</cp:revision>
  <dcterms:created xsi:type="dcterms:W3CDTF">2020-10-29T12:58:00Z</dcterms:created>
  <dcterms:modified xsi:type="dcterms:W3CDTF">2020-10-29T12:58:00Z</dcterms:modified>
</cp:coreProperties>
</file>